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DD4C" w14:textId="09412B9D" w:rsidR="00CF256E" w:rsidRPr="00415926" w:rsidRDefault="004E0373" w:rsidP="00415926">
      <w:pPr>
        <w:spacing w:after="0"/>
        <w:ind w:left="1134"/>
        <w:jc w:val="right"/>
        <w:rPr>
          <w:b/>
          <w:color w:val="0070C0"/>
          <w:sz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63BF7F8" wp14:editId="75A4D855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4763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61" y="21016"/>
                <wp:lineTo x="21461" y="0"/>
                <wp:lineTo x="0" y="0"/>
              </wp:wrapPolygon>
            </wp:wrapTight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586" w:rsidRPr="00415926">
        <w:rPr>
          <w:b/>
          <w:color w:val="0070C0"/>
          <w:sz w:val="36"/>
        </w:rPr>
        <w:t>S’inscrire aux animations pédagogiques</w:t>
      </w:r>
    </w:p>
    <w:p w14:paraId="00797A77" w14:textId="77777777" w:rsidR="004E0373" w:rsidRDefault="004E0373" w:rsidP="00A028F7">
      <w:pPr>
        <w:spacing w:after="0"/>
      </w:pPr>
    </w:p>
    <w:p w14:paraId="4F5BD024" w14:textId="77777777" w:rsidR="00A028F7" w:rsidRDefault="004E0373" w:rsidP="00A028F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0C1CCE" wp14:editId="7BB9E246">
                <wp:simplePos x="0" y="0"/>
                <wp:positionH relativeFrom="column">
                  <wp:posOffset>-34119</wp:posOffset>
                </wp:positionH>
                <wp:positionV relativeFrom="paragraph">
                  <wp:posOffset>213265</wp:posOffset>
                </wp:positionV>
                <wp:extent cx="6791325" cy="859809"/>
                <wp:effectExtent l="0" t="0" r="28575" b="1651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598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C28CAE4" id="Rectangle 77" o:spid="_x0000_s1026" style="position:absolute;margin-left:-2.7pt;margin-top:16.8pt;width:534.75pt;height:67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" filled="f" strokecolor="black [3213]"/>
            </w:pict>
          </mc:Fallback>
        </mc:AlternateContent>
      </w:r>
    </w:p>
    <w:p w14:paraId="104CD5AA" w14:textId="77777777" w:rsidR="00A028F7" w:rsidRPr="004E0373" w:rsidRDefault="00A028F7" w:rsidP="00A028F7">
      <w:pPr>
        <w:spacing w:after="0"/>
        <w:rPr>
          <w:b/>
          <w:sz w:val="28"/>
        </w:rPr>
      </w:pPr>
      <w:r w:rsidRPr="004E0373">
        <w:rPr>
          <w:b/>
          <w:sz w:val="28"/>
        </w:rPr>
        <w:t>Se connecter à GAIA</w:t>
      </w:r>
    </w:p>
    <w:p w14:paraId="6EAD9EDD" w14:textId="5DE611B0" w:rsidR="00A028F7" w:rsidRDefault="00A028F7" w:rsidP="00A028F7">
      <w:pPr>
        <w:spacing w:after="0"/>
        <w:ind w:left="1134"/>
      </w:pPr>
      <w:r w:rsidRPr="00E42023">
        <w:rPr>
          <w:b/>
        </w:rPr>
        <w:t>1.</w:t>
      </w:r>
      <w:r>
        <w:t xml:space="preserve"> Se connecter au portail ARENA à l’adresse : </w:t>
      </w:r>
      <w:hyperlink r:id="rId7" w:history="1">
        <w:r w:rsidR="00070D61" w:rsidRPr="004D3EFF">
          <w:rPr>
            <w:rStyle w:val="Lienhypertexte"/>
          </w:rPr>
          <w:t>https://si.ac-strasbourg.fr</w:t>
        </w:r>
      </w:hyperlink>
    </w:p>
    <w:p w14:paraId="15B488C3" w14:textId="77777777" w:rsidR="00A028F7" w:rsidRDefault="00A028F7" w:rsidP="00A028F7">
      <w:pPr>
        <w:spacing w:after="0"/>
        <w:ind w:left="1134"/>
      </w:pPr>
      <w:r w:rsidRPr="00E42023">
        <w:rPr>
          <w:b/>
        </w:rPr>
        <w:t>2.</w:t>
      </w:r>
      <w:r>
        <w:t xml:space="preserve"> S’identifier avec l’identifiant et le mot de passe de la messagerie académique</w:t>
      </w:r>
    </w:p>
    <w:p w14:paraId="49EF59B6" w14:textId="7994EB1B" w:rsidR="00A028F7" w:rsidRDefault="00A028F7" w:rsidP="00A028F7">
      <w:pPr>
        <w:spacing w:after="0"/>
        <w:ind w:left="1134"/>
      </w:pPr>
      <w:r w:rsidRPr="00E42023">
        <w:rPr>
          <w:b/>
        </w:rPr>
        <w:t>3.</w:t>
      </w:r>
      <w:r>
        <w:t xml:space="preserve"> Dans le menu de gauche, cliquer sur </w:t>
      </w:r>
      <w:r w:rsidRPr="00E42023">
        <w:rPr>
          <w:b/>
        </w:rPr>
        <w:t>Gestion des personne</w:t>
      </w:r>
      <w:r w:rsidR="00FB49FB">
        <w:rPr>
          <w:b/>
        </w:rPr>
        <w:t>l</w:t>
      </w:r>
      <w:r w:rsidRPr="00E42023">
        <w:rPr>
          <w:b/>
        </w:rPr>
        <w:t>s</w:t>
      </w:r>
      <w:r>
        <w:t xml:space="preserve"> puis sur </w:t>
      </w:r>
      <w:r w:rsidRPr="00E42023">
        <w:rPr>
          <w:b/>
        </w:rPr>
        <w:t>GAIA – Accès individuel</w:t>
      </w:r>
    </w:p>
    <w:p w14:paraId="7E516FC8" w14:textId="77777777" w:rsidR="00A028F7" w:rsidRDefault="004E0373" w:rsidP="00A028F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2A96A9" wp14:editId="6DE2955A">
                <wp:simplePos x="0" y="0"/>
                <wp:positionH relativeFrom="column">
                  <wp:posOffset>-28575</wp:posOffset>
                </wp:positionH>
                <wp:positionV relativeFrom="paragraph">
                  <wp:posOffset>211455</wp:posOffset>
                </wp:positionV>
                <wp:extent cx="6791325" cy="14763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7062D1" id="Rectangle 78" o:spid="_x0000_s1026" style="position:absolute;margin-left:-2.25pt;margin-top:16.65pt;width:534.75pt;height:11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" filled="f" strokecolor="black [3213]"/>
            </w:pict>
          </mc:Fallback>
        </mc:AlternateContent>
      </w:r>
    </w:p>
    <w:p w14:paraId="153A559A" w14:textId="77777777" w:rsidR="00A028F7" w:rsidRPr="004E0373" w:rsidRDefault="00A028F7" w:rsidP="00A028F7">
      <w:pPr>
        <w:spacing w:after="0"/>
        <w:rPr>
          <w:b/>
          <w:sz w:val="28"/>
        </w:rPr>
      </w:pPr>
      <w:r w:rsidRPr="004E0373">
        <w:rPr>
          <w:b/>
          <w:sz w:val="28"/>
        </w:rPr>
        <w:t>Consulter le plan d’animations pédagogiques</w:t>
      </w:r>
    </w:p>
    <w:p w14:paraId="79F2B7DA" w14:textId="77777777" w:rsidR="00A028F7" w:rsidRDefault="00A028F7" w:rsidP="00A028F7">
      <w:pPr>
        <w:spacing w:after="0"/>
        <w:ind w:left="1134"/>
      </w:pPr>
      <w:r w:rsidRPr="005D4764">
        <w:rPr>
          <w:b/>
          <w:sz w:val="24"/>
        </w:rPr>
        <w:t>1.</w:t>
      </w:r>
      <w:r w:rsidRPr="005D4764">
        <w:rPr>
          <w:sz w:val="24"/>
        </w:rPr>
        <w:t xml:space="preserve"> </w:t>
      </w:r>
      <w:r>
        <w:t xml:space="preserve">Choisir son entité : </w:t>
      </w:r>
      <w:r w:rsidRPr="005D4764">
        <w:rPr>
          <w:b/>
        </w:rPr>
        <w:t>1</w:t>
      </w:r>
      <w:r w:rsidRPr="005D4764">
        <w:rPr>
          <w:b/>
          <w:vertAlign w:val="superscript"/>
        </w:rPr>
        <w:t>er</w:t>
      </w:r>
      <w:r w:rsidRPr="005D4764">
        <w:rPr>
          <w:b/>
        </w:rPr>
        <w:t xml:space="preserve"> degré 67</w:t>
      </w:r>
      <w:r>
        <w:t xml:space="preserve"> et cliquer sur </w:t>
      </w:r>
      <w:r w:rsidRPr="005D4764">
        <w:rPr>
          <w:b/>
        </w:rPr>
        <w:t>Suivant</w:t>
      </w:r>
    </w:p>
    <w:p w14:paraId="6F842E43" w14:textId="77777777" w:rsidR="00A028F7" w:rsidRDefault="00A028F7" w:rsidP="00A028F7">
      <w:pPr>
        <w:spacing w:after="0"/>
        <w:ind w:left="1134"/>
      </w:pPr>
      <w:r w:rsidRPr="005D4764">
        <w:rPr>
          <w:b/>
          <w:sz w:val="24"/>
        </w:rPr>
        <w:t>2.</w:t>
      </w:r>
      <w:r w:rsidRPr="005D4764">
        <w:rPr>
          <w:sz w:val="24"/>
        </w:rPr>
        <w:t xml:space="preserve"> </w:t>
      </w:r>
      <w:r>
        <w:t xml:space="preserve">Dans le menu, s’électionner </w:t>
      </w:r>
      <w:r w:rsidRPr="005D4764">
        <w:rPr>
          <w:b/>
        </w:rPr>
        <w:t>Consultation du Plan</w:t>
      </w:r>
    </w:p>
    <w:p w14:paraId="3CEFBB26" w14:textId="77777777" w:rsidR="00A028F7" w:rsidRDefault="00A028F7" w:rsidP="00A028F7">
      <w:pPr>
        <w:spacing w:after="0"/>
        <w:ind w:left="1134"/>
        <w:rPr>
          <w:b/>
        </w:rPr>
      </w:pPr>
      <w:r w:rsidRPr="00D04646">
        <w:rPr>
          <w:b/>
          <w:sz w:val="24"/>
        </w:rPr>
        <w:t xml:space="preserve">3. </w:t>
      </w:r>
      <w:r>
        <w:t xml:space="preserve">Effectuer une recherche par </w:t>
      </w:r>
      <w:r w:rsidRPr="00E42023">
        <w:rPr>
          <w:b/>
        </w:rPr>
        <w:t>l’identifiant du dispositif.</w:t>
      </w:r>
    </w:p>
    <w:p w14:paraId="53EB6F8E" w14:textId="77777777" w:rsidR="004E0373" w:rsidRDefault="00A028F7" w:rsidP="00A028F7">
      <w:pPr>
        <w:spacing w:after="0"/>
        <w:ind w:left="1134"/>
      </w:pPr>
      <w:r>
        <w:rPr>
          <w:b/>
          <w:sz w:val="24"/>
        </w:rPr>
        <w:t xml:space="preserve">4. </w:t>
      </w:r>
      <w:r w:rsidRPr="004E0373">
        <w:t>Le dispositif s’affiche avec la liste des animations proposées</w:t>
      </w:r>
      <w:r w:rsidR="004E0373">
        <w:t xml:space="preserve">. </w:t>
      </w:r>
    </w:p>
    <w:p w14:paraId="0A2370C2" w14:textId="77777777" w:rsidR="00A028F7" w:rsidRPr="00E42023" w:rsidRDefault="004E0373" w:rsidP="00A028F7">
      <w:pPr>
        <w:spacing w:after="0"/>
        <w:ind w:left="1134"/>
        <w:rPr>
          <w:b/>
        </w:rPr>
      </w:pPr>
      <w:r>
        <w:rPr>
          <w:noProof/>
        </w:rPr>
        <w:drawing>
          <wp:inline distT="0" distB="0" distL="0" distR="0" wp14:anchorId="2888943C" wp14:editId="1AAB8310">
            <wp:extent cx="275590" cy="276045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52" t="1" b="53222"/>
                    <a:stretch/>
                  </pic:blipFill>
                  <pic:spPr bwMode="auto">
                    <a:xfrm>
                      <a:off x="0" y="0"/>
                      <a:ext cx="276081" cy="2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La loupe à droite du libellé de l’animation permet d’afficher son descriptif.</w:t>
      </w:r>
    </w:p>
    <w:p w14:paraId="0CA9719C" w14:textId="77777777" w:rsidR="00A028F7" w:rsidRDefault="004E0373" w:rsidP="00A028F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CFB84E" wp14:editId="7BDE6AB7">
                <wp:simplePos x="0" y="0"/>
                <wp:positionH relativeFrom="column">
                  <wp:posOffset>-28575</wp:posOffset>
                </wp:positionH>
                <wp:positionV relativeFrom="paragraph">
                  <wp:posOffset>200025</wp:posOffset>
                </wp:positionV>
                <wp:extent cx="6791325" cy="294322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11DD5C" id="Rectangle 79" o:spid="_x0000_s1026" style="position:absolute;margin-left:-2.25pt;margin-top:15.75pt;width:534.75pt;height:23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" filled="f" strokecolor="black [3213]"/>
            </w:pict>
          </mc:Fallback>
        </mc:AlternateContent>
      </w:r>
    </w:p>
    <w:p w14:paraId="5B782AD0" w14:textId="77777777" w:rsidR="00A028F7" w:rsidRPr="004E0373" w:rsidRDefault="00A028F7" w:rsidP="00A028F7">
      <w:pPr>
        <w:spacing w:after="0"/>
        <w:rPr>
          <w:b/>
          <w:sz w:val="28"/>
        </w:rPr>
      </w:pPr>
      <w:r w:rsidRPr="004E0373">
        <w:rPr>
          <w:b/>
          <w:sz w:val="28"/>
        </w:rPr>
        <w:t>S’inscrire aux animations pédagogiques</w:t>
      </w:r>
    </w:p>
    <w:p w14:paraId="2C0F4FCC" w14:textId="77777777" w:rsidR="00A028F7" w:rsidRDefault="00A028F7" w:rsidP="00A028F7">
      <w:pPr>
        <w:spacing w:after="0"/>
        <w:ind w:left="1134"/>
      </w:pPr>
      <w:r w:rsidRPr="005D4764">
        <w:rPr>
          <w:b/>
          <w:sz w:val="24"/>
        </w:rPr>
        <w:t>1.</w:t>
      </w:r>
      <w:r w:rsidRPr="005D4764">
        <w:rPr>
          <w:sz w:val="24"/>
        </w:rPr>
        <w:t xml:space="preserve"> </w:t>
      </w:r>
      <w:r>
        <w:t xml:space="preserve">Choisir son entité : </w:t>
      </w:r>
      <w:r w:rsidRPr="005D4764">
        <w:rPr>
          <w:b/>
        </w:rPr>
        <w:t>1</w:t>
      </w:r>
      <w:r w:rsidRPr="005D4764">
        <w:rPr>
          <w:b/>
          <w:vertAlign w:val="superscript"/>
        </w:rPr>
        <w:t>er</w:t>
      </w:r>
      <w:r w:rsidRPr="005D4764">
        <w:rPr>
          <w:b/>
        </w:rPr>
        <w:t xml:space="preserve"> degré 67</w:t>
      </w:r>
      <w:r>
        <w:t xml:space="preserve"> et cliquer sur </w:t>
      </w:r>
      <w:r w:rsidRPr="004E0373">
        <w:rPr>
          <w:b/>
          <w:i/>
        </w:rPr>
        <w:t>Suivant</w:t>
      </w:r>
    </w:p>
    <w:p w14:paraId="6274FD9B" w14:textId="77777777" w:rsidR="00A028F7" w:rsidRDefault="00A028F7" w:rsidP="00A028F7">
      <w:pPr>
        <w:spacing w:after="0"/>
        <w:ind w:left="1134"/>
      </w:pPr>
      <w:r w:rsidRPr="005D4764">
        <w:rPr>
          <w:b/>
          <w:sz w:val="24"/>
        </w:rPr>
        <w:t>2.</w:t>
      </w:r>
      <w:r w:rsidRPr="005D4764">
        <w:rPr>
          <w:sz w:val="24"/>
        </w:rPr>
        <w:t xml:space="preserve"> </w:t>
      </w:r>
      <w:r>
        <w:t xml:space="preserve">Dans le menu, s’électionner </w:t>
      </w:r>
      <w:r>
        <w:rPr>
          <w:b/>
        </w:rPr>
        <w:t>Inscription individuelle</w:t>
      </w:r>
    </w:p>
    <w:p w14:paraId="3D31FB80" w14:textId="77777777" w:rsidR="00A028F7" w:rsidRDefault="00A028F7" w:rsidP="00A028F7">
      <w:pPr>
        <w:spacing w:after="0"/>
        <w:ind w:left="1134"/>
      </w:pPr>
      <w:r w:rsidRPr="00A028F7">
        <w:rPr>
          <w:b/>
          <w:sz w:val="24"/>
        </w:rPr>
        <w:t>3.</w:t>
      </w:r>
      <w:r>
        <w:t xml:space="preserve"> Le niveau d’enseignement n’est pas utile. Cliquer sur </w:t>
      </w:r>
      <w:r w:rsidRPr="004E0373">
        <w:rPr>
          <w:b/>
          <w:i/>
        </w:rPr>
        <w:t>Suivant</w:t>
      </w:r>
      <w:r>
        <w:t>.</w:t>
      </w:r>
    </w:p>
    <w:p w14:paraId="418A2F52" w14:textId="77777777" w:rsidR="00A028F7" w:rsidRDefault="00A028F7" w:rsidP="00A028F7">
      <w:pPr>
        <w:spacing w:after="0"/>
        <w:ind w:left="1134"/>
      </w:pPr>
      <w:r>
        <w:rPr>
          <w:b/>
          <w:sz w:val="24"/>
        </w:rPr>
        <w:t>4</w:t>
      </w:r>
      <w:r w:rsidRPr="00D04646">
        <w:rPr>
          <w:b/>
          <w:sz w:val="24"/>
        </w:rPr>
        <w:t>.</w:t>
      </w:r>
      <w:r w:rsidRPr="005566C0">
        <w:t xml:space="preserve"> </w:t>
      </w:r>
      <w:r w:rsidRPr="00C63B80">
        <w:t xml:space="preserve">Cliquer sur </w:t>
      </w:r>
      <w:r w:rsidRPr="00C63B80">
        <w:rPr>
          <w:b/>
          <w:i/>
        </w:rPr>
        <w:t>Rechercher</w:t>
      </w:r>
      <w:r w:rsidRPr="00C63B80">
        <w:t xml:space="preserve"> (un dispositif) pour consulter et s’inscrire aux formations proposées par la circonscription ou au niveau départemental.</w:t>
      </w:r>
    </w:p>
    <w:p w14:paraId="6D46441D" w14:textId="77777777" w:rsidR="00A028F7" w:rsidRDefault="00A028F7" w:rsidP="00A028F7">
      <w:pPr>
        <w:spacing w:after="0"/>
        <w:ind w:left="1134"/>
      </w:pPr>
      <w:r w:rsidRPr="00A302BA">
        <w:rPr>
          <w:b/>
          <w:sz w:val="24"/>
        </w:rPr>
        <w:t>5.</w:t>
      </w:r>
      <w:r w:rsidRPr="00A302BA">
        <w:rPr>
          <w:sz w:val="24"/>
        </w:rPr>
        <w:t xml:space="preserve"> </w:t>
      </w:r>
      <w:r>
        <w:t xml:space="preserve">Indiquer l’identifiant du dispositif recherché (circonscription ou départemental) et cliquer sur </w:t>
      </w:r>
      <w:r w:rsidRPr="00A302BA">
        <w:rPr>
          <w:b/>
        </w:rPr>
        <w:t>Suivant</w:t>
      </w:r>
      <w:r>
        <w:t>.</w:t>
      </w:r>
    </w:p>
    <w:p w14:paraId="3BAFF8E2" w14:textId="77777777" w:rsidR="00A028F7" w:rsidRDefault="00A028F7" w:rsidP="00A028F7">
      <w:pPr>
        <w:spacing w:after="0"/>
        <w:ind w:left="1134"/>
      </w:pPr>
      <w:r w:rsidRPr="004E0373">
        <w:rPr>
          <w:b/>
          <w:sz w:val="24"/>
        </w:rPr>
        <w:t>6.</w:t>
      </w:r>
      <w:r>
        <w:t xml:space="preserve"> </w:t>
      </w:r>
      <w:r w:rsidR="004E0373">
        <w:t>C</w:t>
      </w:r>
      <w:r>
        <w:t xml:space="preserve">ocher </w:t>
      </w:r>
      <w:r>
        <w:sym w:font="Wingdings" w:char="F06F"/>
      </w:r>
      <w:r>
        <w:t xml:space="preserve"> au début de </w:t>
      </w:r>
      <w:r w:rsidR="004E0373">
        <w:t>la</w:t>
      </w:r>
      <w:r>
        <w:t xml:space="preserve"> ligne p</w:t>
      </w:r>
      <w:r w:rsidR="004E0373">
        <w:t>our vous inscrire à l’animation</w:t>
      </w:r>
      <w:r>
        <w:t>.</w:t>
      </w:r>
    </w:p>
    <w:p w14:paraId="68EBC2C0" w14:textId="77777777" w:rsidR="00A028F7" w:rsidRDefault="00A028F7" w:rsidP="00A028F7">
      <w:pPr>
        <w:spacing w:after="0"/>
        <w:ind w:left="1134"/>
      </w:pPr>
      <w:r>
        <w:t xml:space="preserve">Pour certaine formation, l’organisation est déjà connue. Visualiser lieu, date et horaires en cliquant sur </w:t>
      </w:r>
    </w:p>
    <w:p w14:paraId="379B38FC" w14:textId="77777777" w:rsidR="00A028F7" w:rsidRDefault="00A028F7" w:rsidP="00A028F7">
      <w:pPr>
        <w:spacing w:after="0"/>
        <w:ind w:left="1134"/>
      </w:pPr>
      <w:r>
        <w:rPr>
          <w:noProof/>
        </w:rPr>
        <w:drawing>
          <wp:inline distT="0" distB="0" distL="0" distR="0" wp14:anchorId="1EB0DB47" wp14:editId="01D902BF">
            <wp:extent cx="161925" cy="123825"/>
            <wp:effectExtent l="0" t="0" r="9525" b="952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à</w:t>
      </w:r>
      <w:proofErr w:type="gramEnd"/>
      <w:r>
        <w:t xml:space="preserve"> droite d’un groupe.</w:t>
      </w:r>
    </w:p>
    <w:p w14:paraId="58E5F157" w14:textId="77777777" w:rsidR="00A028F7" w:rsidRDefault="004E0373" w:rsidP="00A028F7">
      <w:pPr>
        <w:spacing w:after="0"/>
        <w:ind w:left="1134"/>
      </w:pPr>
      <w:r>
        <w:t>Votre choix terminé, c</w:t>
      </w:r>
      <w:r w:rsidR="00A028F7">
        <w:t xml:space="preserve">liquer sur </w:t>
      </w:r>
      <w:r w:rsidR="00A028F7" w:rsidRPr="00C4313B">
        <w:rPr>
          <w:b/>
          <w:i/>
        </w:rPr>
        <w:t>Suivant</w:t>
      </w:r>
      <w:r w:rsidR="00A028F7">
        <w:t>.</w:t>
      </w:r>
    </w:p>
    <w:p w14:paraId="08686FA0" w14:textId="77777777" w:rsidR="00A028F7" w:rsidRDefault="004E0373" w:rsidP="004E0373">
      <w:pPr>
        <w:spacing w:after="0"/>
        <w:ind w:left="1134"/>
      </w:pPr>
      <w:r w:rsidRPr="004E0373">
        <w:rPr>
          <w:b/>
          <w:sz w:val="24"/>
        </w:rPr>
        <w:t>7.</w:t>
      </w:r>
      <w:r>
        <w:t xml:space="preserve"> </w:t>
      </w:r>
      <w:r w:rsidRPr="004E0373">
        <w:rPr>
          <w:b/>
        </w:rPr>
        <w:t>Valider</w:t>
      </w:r>
      <w:r>
        <w:t xml:space="preserve"> votre choix ou utiliser le bouton </w:t>
      </w:r>
      <w:r w:rsidRPr="004E0373">
        <w:rPr>
          <w:b/>
          <w:i/>
        </w:rPr>
        <w:t>Rechercher</w:t>
      </w:r>
      <w:r>
        <w:t xml:space="preserve"> pour compléter votre sélection dans un autre dispositif par exemple (circonscription et départemental)</w:t>
      </w:r>
      <w:r w:rsidR="00992282">
        <w:t>.</w:t>
      </w:r>
    </w:p>
    <w:p w14:paraId="298EF883" w14:textId="77777777" w:rsidR="00A028F7" w:rsidRPr="00E646D9" w:rsidRDefault="00A028F7" w:rsidP="00A028F7">
      <w:pPr>
        <w:spacing w:after="0"/>
        <w:ind w:left="1134"/>
        <w:rPr>
          <w:sz w:val="6"/>
          <w:szCs w:val="6"/>
        </w:rPr>
      </w:pPr>
    </w:p>
    <w:p w14:paraId="6CE07395" w14:textId="77777777" w:rsidR="004E0373" w:rsidRDefault="008E7E07" w:rsidP="004E0373">
      <w:pPr>
        <w:spacing w:after="0"/>
        <w:rPr>
          <w:b/>
        </w:rPr>
      </w:pPr>
      <w:r>
        <w:rPr>
          <w:b/>
          <w:sz w:val="24"/>
        </w:rPr>
        <w:t xml:space="preserve">Identifiants des différents </w:t>
      </w:r>
      <w:r w:rsidR="008F332C">
        <w:rPr>
          <w:b/>
          <w:sz w:val="24"/>
        </w:rPr>
        <w:t>dispositif</w:t>
      </w:r>
      <w:r>
        <w:rPr>
          <w:b/>
          <w:sz w:val="24"/>
        </w:rPr>
        <w:t>s</w:t>
      </w:r>
      <w:r w:rsidR="004E0373" w:rsidRPr="00474590">
        <w:rPr>
          <w:b/>
        </w:rPr>
        <w:t xml:space="preserve"> </w:t>
      </w:r>
    </w:p>
    <w:p w14:paraId="79BF0B98" w14:textId="77777777" w:rsidR="004E0373" w:rsidRDefault="004E0373" w:rsidP="004E0373">
      <w:pPr>
        <w:spacing w:after="0"/>
        <w:rPr>
          <w:b/>
          <w:sz w:val="18"/>
        </w:rPr>
        <w:sectPr w:rsidR="004E0373" w:rsidSect="00A028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EA3D19" w14:textId="553F0254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D0670022 AP-WISSEMBOURG</w:t>
      </w:r>
    </w:p>
    <w:p w14:paraId="4436DFE4" w14:textId="2ECD49FC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D0670021 AP-VOSGES DU NORD</w:t>
      </w:r>
    </w:p>
    <w:p w14:paraId="083818AE" w14:textId="43D78D89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D0670020 AP-TRUCHTERSHEIM - KOCHERSBERG</w:t>
      </w:r>
    </w:p>
    <w:p w14:paraId="6B177F6F" w14:textId="04436CE2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D0670019 AP-STRASBOURG 7</w:t>
      </w:r>
    </w:p>
    <w:p w14:paraId="7F80B650" w14:textId="18B27344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D0670018 AP-STRASBOURG 6</w:t>
      </w:r>
    </w:p>
    <w:p w14:paraId="07DF17F9" w14:textId="4C39679A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D0670017 AP-STRASBOURG 5</w:t>
      </w:r>
    </w:p>
    <w:p w14:paraId="14A75725" w14:textId="5F496B47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D0670016 AP-STRASBOURG 4</w:t>
      </w:r>
    </w:p>
    <w:p w14:paraId="72C6D5F1" w14:textId="49A8BB78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D0670015 AP-STRASBOURG 3</w:t>
      </w:r>
    </w:p>
    <w:p w14:paraId="510A84E6" w14:textId="782A88F4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D0670014 AP-STRASBOURG 2 ET PRIVE</w:t>
      </w:r>
    </w:p>
    <w:p w14:paraId="1B993942" w14:textId="108BFA83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D0670013 AP-STRASBOURG 1</w:t>
      </w:r>
    </w:p>
    <w:p w14:paraId="60365A50" w14:textId="1CA67735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D0670012 AP-SELESTAT</w:t>
      </w:r>
    </w:p>
    <w:p w14:paraId="203397E4" w14:textId="2F0D806D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D0670011 AP-SAVERNE</w:t>
      </w:r>
    </w:p>
    <w:p w14:paraId="7656BDB9" w14:textId="31C59921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D0670010 AP-OBERNAI</w:t>
      </w:r>
    </w:p>
    <w:p w14:paraId="78B94F60" w14:textId="3083A656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D0670009 AP-MOLSHEIM</w:t>
      </w:r>
    </w:p>
    <w:p w14:paraId="782708BD" w14:textId="684ED734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D0670008 AP-LA WANTZENAU - RHIN</w:t>
      </w:r>
    </w:p>
    <w:p w14:paraId="0C872609" w14:textId="09E3A998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D0670007 AP-HAGUENAU SUD</w:t>
      </w:r>
    </w:p>
    <w:p w14:paraId="37CAE5FC" w14:textId="2B40CF1A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D0670006 AP-HAGUENAU NORD</w:t>
      </w:r>
    </w:p>
    <w:p w14:paraId="7DE5CFA8" w14:textId="2B56B68A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D0670005 AP-ERSTEIN</w:t>
      </w:r>
    </w:p>
    <w:p w14:paraId="745C5B6F" w14:textId="437BAE8C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D0670004 AP-EUROMETROPOLE SUD - OUEST</w:t>
      </w:r>
    </w:p>
    <w:p w14:paraId="162CB7D3" w14:textId="181C967B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D0670003 AP-EUROMETROPOLE NORD</w:t>
      </w:r>
    </w:p>
    <w:p w14:paraId="4C94CEED" w14:textId="0828105D" w:rsidR="00CC050B" w:rsidRPr="00BA2587" w:rsidRDefault="00CC050B" w:rsidP="00CC050B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D0670002 AP-ASH</w:t>
      </w:r>
    </w:p>
    <w:p w14:paraId="21FABFDD" w14:textId="52436E22" w:rsidR="004E0373" w:rsidRPr="008F332C" w:rsidRDefault="00CC050B" w:rsidP="00CC050B">
      <w:pPr>
        <w:spacing w:after="0"/>
        <w:ind w:left="708" w:firstLine="426"/>
        <w:rPr>
          <w:bCs/>
          <w:sz w:val="18"/>
          <w:szCs w:val="20"/>
        </w:rPr>
        <w:sectPr w:rsidR="004E0373" w:rsidRPr="008F332C" w:rsidSect="008F332C">
          <w:type w:val="continuous"/>
          <w:pgSz w:w="11906" w:h="16838"/>
          <w:pgMar w:top="720" w:right="720" w:bottom="720" w:left="720" w:header="708" w:footer="708" w:gutter="0"/>
          <w:cols w:num="2" w:space="284"/>
          <w:docGrid w:linePitch="360"/>
        </w:sectPr>
      </w:pPr>
      <w:r w:rsidRPr="00BA2587">
        <w:rPr>
          <w:b/>
          <w:sz w:val="18"/>
          <w:szCs w:val="20"/>
        </w:rPr>
        <w:t>2</w:t>
      </w:r>
      <w:r w:rsidR="002141B1"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D0670001 AP-OFFRE DEPARTEMENTALE</w:t>
      </w:r>
    </w:p>
    <w:p w14:paraId="2B9F5090" w14:textId="77777777" w:rsidR="00254FA6" w:rsidRDefault="00254FA6" w:rsidP="008F332C">
      <w:pPr>
        <w:spacing w:after="0"/>
      </w:pPr>
    </w:p>
    <w:p w14:paraId="19E25E89" w14:textId="77777777" w:rsidR="005E6FDD" w:rsidRPr="005E6FDD" w:rsidRDefault="005E6FDD" w:rsidP="005E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/>
        <w:rPr>
          <w:b/>
        </w:rPr>
      </w:pPr>
      <w:r w:rsidRPr="005E6FDD">
        <w:rPr>
          <w:b/>
        </w:rPr>
        <w:t>Après la campagne d’inscription, le menu « Consultation du Plan » vous permet de consulter la mise à jour des informations sur vos animations (dates, horaires, lieux…)</w:t>
      </w:r>
    </w:p>
    <w:p w14:paraId="1C51666B" w14:textId="77777777" w:rsidR="008F332C" w:rsidRPr="008F332C" w:rsidRDefault="008F332C" w:rsidP="00A30586">
      <w:pPr>
        <w:spacing w:after="0"/>
        <w:ind w:left="1134"/>
        <w:rPr>
          <w:b/>
          <w:sz w:val="14"/>
          <w:szCs w:val="14"/>
        </w:rPr>
      </w:pPr>
    </w:p>
    <w:p w14:paraId="79D2D6A2" w14:textId="77777777" w:rsidR="00254FA6" w:rsidRDefault="00254FA6" w:rsidP="00A30586">
      <w:pPr>
        <w:spacing w:after="0"/>
        <w:ind w:left="1134"/>
        <w:rPr>
          <w:sz w:val="20"/>
          <w:szCs w:val="20"/>
        </w:rPr>
      </w:pPr>
      <w:r w:rsidRPr="008F332C">
        <w:rPr>
          <w:b/>
          <w:sz w:val="20"/>
          <w:szCs w:val="20"/>
        </w:rPr>
        <w:t>REMARQUE :</w:t>
      </w:r>
      <w:r w:rsidRPr="008F332C">
        <w:rPr>
          <w:sz w:val="20"/>
          <w:szCs w:val="20"/>
        </w:rPr>
        <w:t xml:space="preserve"> pendant la période de la campagne d’inscription, vous pouvez modifier votre choix de formations.</w:t>
      </w:r>
    </w:p>
    <w:p w14:paraId="2880F4CC" w14:textId="77777777" w:rsidR="008E7E07" w:rsidRPr="008E7E07" w:rsidRDefault="008E7E07" w:rsidP="008E7E07">
      <w:pPr>
        <w:jc w:val="right"/>
        <w:rPr>
          <w:sz w:val="20"/>
          <w:szCs w:val="20"/>
        </w:rPr>
      </w:pPr>
    </w:p>
    <w:sectPr w:rsidR="008E7E07" w:rsidRPr="008E7E07" w:rsidSect="00C63B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688D3" w14:textId="77777777" w:rsidR="00126460" w:rsidRDefault="00126460" w:rsidP="00F51A32">
      <w:pPr>
        <w:spacing w:after="0" w:line="240" w:lineRule="auto"/>
      </w:pPr>
      <w:r>
        <w:separator/>
      </w:r>
    </w:p>
  </w:endnote>
  <w:endnote w:type="continuationSeparator" w:id="0">
    <w:p w14:paraId="7D246873" w14:textId="77777777" w:rsidR="00126460" w:rsidRDefault="00126460" w:rsidP="00F5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D7EB" w14:textId="77777777" w:rsidR="002141B1" w:rsidRDefault="002141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343942044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279CB098" w14:textId="719283C3" w:rsidR="00A04DB2" w:rsidRDefault="008E7E07" w:rsidP="00600198">
        <w:pPr>
          <w:pStyle w:val="Pieddepage"/>
          <w:jc w:val="right"/>
        </w:pPr>
        <w:r w:rsidRPr="008E7E07">
          <w:rPr>
            <w:b/>
            <w:bCs/>
          </w:rPr>
          <w:t xml:space="preserve">Année scolaire </w:t>
        </w:r>
        <w:r w:rsidRPr="008E7E07">
          <w:rPr>
            <w:b/>
            <w:bCs/>
          </w:rPr>
          <w:t>20</w:t>
        </w:r>
        <w:r w:rsidR="002E6F16">
          <w:rPr>
            <w:b/>
            <w:bCs/>
          </w:rPr>
          <w:t>2</w:t>
        </w:r>
        <w:r w:rsidR="002141B1">
          <w:rPr>
            <w:b/>
            <w:bCs/>
          </w:rPr>
          <w:t>3</w:t>
        </w:r>
        <w:r w:rsidRPr="008E7E07">
          <w:rPr>
            <w:b/>
            <w:bCs/>
          </w:rPr>
          <w:t>/202</w:t>
        </w:r>
        <w:r w:rsidR="002141B1">
          <w:rPr>
            <w:b/>
            <w:bCs/>
          </w:rPr>
          <w:t>4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377C" w14:textId="77777777" w:rsidR="002141B1" w:rsidRDefault="002141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0F01" w14:textId="77777777" w:rsidR="00126460" w:rsidRDefault="00126460" w:rsidP="00F51A32">
      <w:pPr>
        <w:spacing w:after="0" w:line="240" w:lineRule="auto"/>
      </w:pPr>
      <w:r>
        <w:separator/>
      </w:r>
    </w:p>
  </w:footnote>
  <w:footnote w:type="continuationSeparator" w:id="0">
    <w:p w14:paraId="2276B8B4" w14:textId="77777777" w:rsidR="00126460" w:rsidRDefault="00126460" w:rsidP="00F5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E279" w14:textId="77777777" w:rsidR="002141B1" w:rsidRDefault="002141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23D2" w14:textId="77777777" w:rsidR="002141B1" w:rsidRDefault="002141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3966" w14:textId="77777777" w:rsidR="002141B1" w:rsidRDefault="002141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86"/>
    <w:rsid w:val="0001691B"/>
    <w:rsid w:val="00042738"/>
    <w:rsid w:val="00070D61"/>
    <w:rsid w:val="000D5A65"/>
    <w:rsid w:val="000E2E68"/>
    <w:rsid w:val="00126460"/>
    <w:rsid w:val="002141B1"/>
    <w:rsid w:val="00221498"/>
    <w:rsid w:val="0024464D"/>
    <w:rsid w:val="00245531"/>
    <w:rsid w:val="00254FA6"/>
    <w:rsid w:val="00272E18"/>
    <w:rsid w:val="002E6F16"/>
    <w:rsid w:val="00346BAC"/>
    <w:rsid w:val="00375F95"/>
    <w:rsid w:val="003E6B87"/>
    <w:rsid w:val="00415926"/>
    <w:rsid w:val="00474590"/>
    <w:rsid w:val="00497197"/>
    <w:rsid w:val="004A5B03"/>
    <w:rsid w:val="004D0716"/>
    <w:rsid w:val="004E0373"/>
    <w:rsid w:val="004F177F"/>
    <w:rsid w:val="005512AC"/>
    <w:rsid w:val="005566C0"/>
    <w:rsid w:val="005D4764"/>
    <w:rsid w:val="005E6FDD"/>
    <w:rsid w:val="00600198"/>
    <w:rsid w:val="00681425"/>
    <w:rsid w:val="006A7F90"/>
    <w:rsid w:val="007D0776"/>
    <w:rsid w:val="008E7E07"/>
    <w:rsid w:val="008F332C"/>
    <w:rsid w:val="008F42E0"/>
    <w:rsid w:val="00992282"/>
    <w:rsid w:val="00A028F7"/>
    <w:rsid w:val="00A04DB2"/>
    <w:rsid w:val="00A302BA"/>
    <w:rsid w:val="00A30586"/>
    <w:rsid w:val="00A54F0B"/>
    <w:rsid w:val="00A57873"/>
    <w:rsid w:val="00AE0B7B"/>
    <w:rsid w:val="00AE16AC"/>
    <w:rsid w:val="00B31777"/>
    <w:rsid w:val="00BE179B"/>
    <w:rsid w:val="00C349DD"/>
    <w:rsid w:val="00C42E79"/>
    <w:rsid w:val="00C4313B"/>
    <w:rsid w:val="00C63B80"/>
    <w:rsid w:val="00C8661C"/>
    <w:rsid w:val="00C90E48"/>
    <w:rsid w:val="00CC050B"/>
    <w:rsid w:val="00CF256E"/>
    <w:rsid w:val="00D04646"/>
    <w:rsid w:val="00E42023"/>
    <w:rsid w:val="00E646D9"/>
    <w:rsid w:val="00E95C3E"/>
    <w:rsid w:val="00F51A32"/>
    <w:rsid w:val="00F72853"/>
    <w:rsid w:val="00F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09A2"/>
  <w15:chartTrackingRefBased/>
  <w15:docId w15:val="{9281A843-04FE-4B87-8B29-3F659E0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3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A32"/>
  </w:style>
  <w:style w:type="paragraph" w:styleId="Pieddepage">
    <w:name w:val="footer"/>
    <w:basedOn w:val="Normal"/>
    <w:link w:val="PieddepageCar"/>
    <w:uiPriority w:val="99"/>
    <w:unhideWhenUsed/>
    <w:rsid w:val="00F5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A32"/>
  </w:style>
  <w:style w:type="character" w:styleId="Lienhypertexte">
    <w:name w:val="Hyperlink"/>
    <w:basedOn w:val="Policepardfaut"/>
    <w:uiPriority w:val="99"/>
    <w:unhideWhenUsed/>
    <w:rsid w:val="00E4202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20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i.ac-strasbourg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RECHT</dc:creator>
  <cp:keywords/>
  <dc:description/>
  <cp:lastModifiedBy>Didier Recht</cp:lastModifiedBy>
  <cp:revision>2</cp:revision>
  <dcterms:created xsi:type="dcterms:W3CDTF">2023-10-02T08:08:00Z</dcterms:created>
  <dcterms:modified xsi:type="dcterms:W3CDTF">2023-10-02T08:08:00Z</dcterms:modified>
</cp:coreProperties>
</file>